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FB" w:rsidRPr="009B18FB" w:rsidRDefault="009B18FB" w:rsidP="009B18FB">
      <w:pPr>
        <w:shd w:val="clear" w:color="auto" w:fill="FFFFFF"/>
        <w:spacing w:after="0" w:line="270" w:lineRule="atLeast"/>
        <w:rPr>
          <w:rFonts w:ascii="Helvetica" w:eastAsia="Times New Roman" w:hAnsi="Helvetica" w:cs="Helvetica"/>
          <w:color w:val="818181"/>
          <w:sz w:val="20"/>
          <w:szCs w:val="20"/>
          <w:lang w:eastAsia="sv-SE"/>
        </w:rPr>
      </w:pPr>
    </w:p>
    <w:p w:rsidR="009B18FB" w:rsidRPr="009B18FB" w:rsidRDefault="009B18FB" w:rsidP="009B18FB">
      <w:pPr>
        <w:shd w:val="clear" w:color="auto" w:fill="FFFFFF"/>
        <w:spacing w:after="150" w:line="270" w:lineRule="atLeast"/>
        <w:rPr>
          <w:rFonts w:ascii="Helvetica" w:eastAsia="Times New Roman" w:hAnsi="Helvetica" w:cs="Helvetica"/>
          <w:sz w:val="20"/>
          <w:szCs w:val="20"/>
          <w:lang w:eastAsia="sv-SE"/>
        </w:rPr>
      </w:pPr>
      <w:r w:rsidRPr="009B18FB">
        <w:rPr>
          <w:rFonts w:ascii="Helvetica" w:eastAsia="Times New Roman" w:hAnsi="Helvetica" w:cs="Helvetica"/>
          <w:sz w:val="20"/>
          <w:szCs w:val="20"/>
          <w:lang w:eastAsia="sv-SE"/>
        </w:rPr>
        <w:t>Pressansvarig inom Svenska Sportdykarförbundet är förbundsordförande.</w:t>
      </w:r>
      <w:r w:rsidRPr="009B18FB">
        <w:rPr>
          <w:rFonts w:ascii="Helvetica" w:eastAsia="Times New Roman" w:hAnsi="Helvetica" w:cs="Helvetica"/>
          <w:color w:val="818181"/>
          <w:sz w:val="20"/>
          <w:szCs w:val="20"/>
          <w:lang w:eastAsia="sv-SE"/>
        </w:rPr>
        <w:br/>
      </w:r>
      <w:r w:rsidRPr="009B18FB">
        <w:rPr>
          <w:rFonts w:ascii="Helvetica" w:eastAsia="Times New Roman" w:hAnsi="Helvetica" w:cs="Helvetica"/>
          <w:color w:val="818181"/>
          <w:sz w:val="20"/>
          <w:szCs w:val="20"/>
          <w:lang w:eastAsia="sv-SE"/>
        </w:rPr>
        <w:br/>
      </w:r>
      <w:r w:rsidRPr="009B18FB">
        <w:rPr>
          <w:rFonts w:ascii="Helvetica" w:eastAsia="Times New Roman" w:hAnsi="Helvetica" w:cs="Helvetica"/>
          <w:noProof/>
          <w:color w:val="818181"/>
          <w:sz w:val="20"/>
          <w:szCs w:val="20"/>
          <w:lang w:eastAsia="sv-SE"/>
        </w:rPr>
        <w:drawing>
          <wp:inline distT="0" distB="0" distL="0" distR="0" wp14:anchorId="41F72C5F" wp14:editId="426E010B">
            <wp:extent cx="1428750" cy="1847850"/>
            <wp:effectExtent l="0" t="0" r="0" b="0"/>
            <wp:docPr id="1" name="Bild 1" descr="hen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inline>
        </w:drawing>
      </w:r>
      <w:r w:rsidRPr="009B18FB">
        <w:rPr>
          <w:rFonts w:ascii="Helvetica" w:eastAsia="Times New Roman" w:hAnsi="Helvetica" w:cs="Helvetica"/>
          <w:color w:val="818181"/>
          <w:sz w:val="20"/>
          <w:szCs w:val="20"/>
          <w:lang w:eastAsia="sv-SE"/>
        </w:rPr>
        <w:br/>
      </w:r>
      <w:r w:rsidRPr="009B18FB">
        <w:rPr>
          <w:rFonts w:ascii="Helvetica" w:eastAsia="Times New Roman" w:hAnsi="Helvetica" w:cs="Helvetica"/>
          <w:color w:val="818181"/>
          <w:sz w:val="20"/>
          <w:szCs w:val="20"/>
          <w:lang w:eastAsia="sv-SE"/>
        </w:rPr>
        <w:br/>
      </w:r>
      <w:hyperlink r:id="rId7" w:tooltip="Skyddad adress" w:history="1">
        <w:r w:rsidRPr="009B18FB">
          <w:rPr>
            <w:rFonts w:ascii="Helvetica" w:eastAsia="Times New Roman" w:hAnsi="Helvetica" w:cs="Helvetica"/>
            <w:sz w:val="20"/>
            <w:szCs w:val="20"/>
            <w:lang w:eastAsia="sv-SE"/>
          </w:rPr>
          <w:t>Henrik Johansson</w:t>
        </w:r>
      </w:hyperlink>
    </w:p>
    <w:p w:rsidR="009B18FB" w:rsidRPr="009B18FB" w:rsidRDefault="009B18FB" w:rsidP="009B18FB">
      <w:pPr>
        <w:shd w:val="clear" w:color="auto" w:fill="FFFFFF"/>
        <w:spacing w:after="150" w:line="270" w:lineRule="atLeast"/>
        <w:rPr>
          <w:rFonts w:ascii="Helvetica" w:eastAsia="Times New Roman" w:hAnsi="Helvetica" w:cs="Helvetica"/>
          <w:sz w:val="20"/>
          <w:szCs w:val="20"/>
          <w:lang w:eastAsia="sv-SE"/>
        </w:rPr>
      </w:pPr>
      <w:r w:rsidRPr="009B18FB">
        <w:rPr>
          <w:rFonts w:ascii="Helvetica" w:eastAsia="Times New Roman" w:hAnsi="Helvetica" w:cs="Helvetica"/>
          <w:sz w:val="20"/>
          <w:szCs w:val="20"/>
          <w:lang w:eastAsia="sv-SE"/>
        </w:rPr>
        <w:t>070- 910 12 23</w:t>
      </w:r>
    </w:p>
    <w:p w:rsidR="009B18FB" w:rsidRDefault="009B18FB" w:rsidP="009B18FB">
      <w:pPr>
        <w:shd w:val="clear" w:color="auto" w:fill="FFFFFF"/>
        <w:spacing w:after="150" w:line="270" w:lineRule="atLeast"/>
        <w:rPr>
          <w:rFonts w:ascii="Helvetica" w:eastAsia="Times New Roman" w:hAnsi="Helvetica" w:cs="Helvetica"/>
          <w:sz w:val="20"/>
          <w:szCs w:val="20"/>
          <w:lang w:eastAsia="sv-SE"/>
        </w:rPr>
      </w:pPr>
      <w:r w:rsidRPr="009B18FB">
        <w:rPr>
          <w:rFonts w:ascii="Helvetica" w:eastAsia="Times New Roman" w:hAnsi="Helvetica" w:cs="Helvetica"/>
          <w:sz w:val="20"/>
          <w:szCs w:val="20"/>
          <w:lang w:eastAsia="sv-SE"/>
        </w:rPr>
        <w:br/>
        <w:t xml:space="preserve">Vid </w:t>
      </w:r>
      <w:proofErr w:type="spellStart"/>
      <w:r w:rsidRPr="009B18FB">
        <w:rPr>
          <w:rFonts w:ascii="Helvetica" w:eastAsia="Times New Roman" w:hAnsi="Helvetica" w:cs="Helvetica"/>
          <w:sz w:val="20"/>
          <w:szCs w:val="20"/>
          <w:lang w:eastAsia="sv-SE"/>
        </w:rPr>
        <w:t>ev</w:t>
      </w:r>
      <w:proofErr w:type="spellEnd"/>
      <w:r w:rsidRPr="009B18FB">
        <w:rPr>
          <w:rFonts w:ascii="Helvetica" w:eastAsia="Times New Roman" w:hAnsi="Helvetica" w:cs="Helvetica"/>
          <w:sz w:val="20"/>
          <w:szCs w:val="20"/>
          <w:lang w:eastAsia="sv-SE"/>
        </w:rPr>
        <w:t xml:space="preserve"> olyckor/tillbud ska kontakt i första hand tas med pressansvarig. Pressansvarig hänvisar vidare i de fall det är nödvändigt. </w:t>
      </w:r>
    </w:p>
    <w:p w:rsidR="009B18FB" w:rsidRDefault="009B18FB" w:rsidP="009B18FB">
      <w:pPr>
        <w:shd w:val="clear" w:color="auto" w:fill="FFFFFF"/>
        <w:spacing w:after="150" w:line="270" w:lineRule="atLeast"/>
        <w:rPr>
          <w:rFonts w:ascii="Helvetica" w:eastAsia="Times New Roman" w:hAnsi="Helvetica" w:cs="Helvetica"/>
          <w:sz w:val="20"/>
          <w:szCs w:val="20"/>
          <w:lang w:eastAsia="sv-SE"/>
        </w:rPr>
      </w:pPr>
    </w:p>
    <w:p w:rsidR="009B18FB" w:rsidRPr="009B18FB" w:rsidRDefault="009B18FB" w:rsidP="009B18FB">
      <w:pPr>
        <w:shd w:val="clear" w:color="auto" w:fill="FFFFFF"/>
        <w:spacing w:after="150" w:line="270" w:lineRule="atLeast"/>
        <w:rPr>
          <w:rFonts w:ascii="Helvetica" w:eastAsia="Times New Roman" w:hAnsi="Helvetica" w:cs="Helvetica"/>
          <w:sz w:val="20"/>
          <w:szCs w:val="20"/>
          <w:lang w:eastAsia="sv-SE"/>
        </w:rPr>
      </w:pPr>
      <w:r w:rsidRPr="009B18FB">
        <w:rPr>
          <w:rFonts w:ascii="Helvetica" w:eastAsia="Times New Roman" w:hAnsi="Helvetica" w:cs="Helvetica"/>
          <w:sz w:val="20"/>
          <w:szCs w:val="20"/>
          <w:lang w:eastAsia="sv-SE"/>
        </w:rPr>
        <w:t> </w:t>
      </w:r>
    </w:p>
    <w:p w:rsidR="007543E0" w:rsidRPr="009B18FB" w:rsidRDefault="009B18FB">
      <w:pPr>
        <w:rPr>
          <w:b/>
        </w:rPr>
      </w:pPr>
      <w:r w:rsidRPr="009B18FB">
        <w:rPr>
          <w:b/>
        </w:rPr>
        <w:t>Dykrapport</w:t>
      </w:r>
    </w:p>
    <w:p w:rsidR="009B18FB" w:rsidRDefault="009B18FB">
      <w:pPr>
        <w:rPr>
          <w:rFonts w:ascii="Helvetica" w:hAnsi="Helvetica" w:cs="Helvetica"/>
          <w:b/>
          <w:bCs/>
          <w:sz w:val="20"/>
          <w:szCs w:val="20"/>
        </w:rPr>
      </w:pPr>
      <w:r w:rsidRPr="009B18FB">
        <w:rPr>
          <w:rFonts w:ascii="Helvetica" w:hAnsi="Helvetica" w:cs="Helvetica"/>
          <w:b/>
          <w:sz w:val="20"/>
          <w:szCs w:val="20"/>
        </w:rPr>
        <w:t xml:space="preserve">Fyll i formuläret så </w:t>
      </w:r>
      <w:proofErr w:type="spellStart"/>
      <w:r w:rsidRPr="009B18FB">
        <w:rPr>
          <w:rFonts w:ascii="Helvetica" w:hAnsi="Helvetica" w:cs="Helvetica"/>
          <w:b/>
          <w:sz w:val="20"/>
          <w:szCs w:val="20"/>
        </w:rPr>
        <w:t>noggrannt</w:t>
      </w:r>
      <w:proofErr w:type="spellEnd"/>
      <w:r w:rsidRPr="009B18FB">
        <w:rPr>
          <w:rFonts w:ascii="Helvetica" w:hAnsi="Helvetica" w:cs="Helvetica"/>
          <w:b/>
          <w:sz w:val="20"/>
          <w:szCs w:val="20"/>
        </w:rPr>
        <w:t xml:space="preserve"> du kan och </w:t>
      </w:r>
      <w:r w:rsidRPr="009B18FB">
        <w:rPr>
          <w:rFonts w:ascii="Helvetica" w:hAnsi="Helvetica" w:cs="Helvetica"/>
          <w:b/>
          <w:bCs/>
          <w:sz w:val="20"/>
          <w:szCs w:val="20"/>
        </w:rPr>
        <w:t>skicka det till säkerhetsansvarig i styrelsen </w:t>
      </w:r>
      <w:hyperlink r:id="rId8" w:tooltip="Skyddad adress" w:history="1">
        <w:r w:rsidRPr="009B18FB">
          <w:rPr>
            <w:rStyle w:val="Hyperlnk"/>
            <w:rFonts w:ascii="Helvetica" w:hAnsi="Helvetica" w:cs="Helvetica"/>
            <w:b/>
            <w:bCs/>
            <w:color w:val="auto"/>
            <w:sz w:val="20"/>
            <w:szCs w:val="20"/>
          </w:rPr>
          <w:t>christer.larsson@ssdf.se</w:t>
        </w:r>
      </w:hyperlink>
    </w:p>
    <w:p w:rsidR="009B18FB" w:rsidRDefault="009B18FB">
      <w:pPr>
        <w:rPr>
          <w:b/>
        </w:rPr>
      </w:pPr>
      <w:hyperlink r:id="rId9" w:history="1">
        <w:r w:rsidRPr="009B18FB">
          <w:rPr>
            <w:rStyle w:val="Hyperlnk"/>
            <w:b/>
          </w:rPr>
          <w:t>http://www.ssdf.se/globalassets/svenska-sportdykarforbundet-sakerhet/dokument/dykrapport/ssdf-dykrapportformular2.pdf?w=900&amp;h=900</w:t>
        </w:r>
      </w:hyperlink>
    </w:p>
    <w:p w:rsidR="007753DF" w:rsidRDefault="007753DF">
      <w:pPr>
        <w:rPr>
          <w:b/>
        </w:rPr>
      </w:pPr>
    </w:p>
    <w:p w:rsidR="007753DF" w:rsidRPr="007753DF" w:rsidRDefault="007753DF" w:rsidP="007753DF">
      <w:pPr>
        <w:shd w:val="clear" w:color="auto" w:fill="FFFFFF"/>
        <w:spacing w:after="75" w:line="315" w:lineRule="atLeast"/>
        <w:outlineLvl w:val="0"/>
        <w:rPr>
          <w:rFonts w:ascii="Georgia" w:eastAsia="Times New Roman" w:hAnsi="Georgia" w:cs="Helvetica"/>
          <w:kern w:val="36"/>
          <w:sz w:val="27"/>
          <w:szCs w:val="27"/>
          <w:lang w:eastAsia="sv-SE"/>
        </w:rPr>
      </w:pPr>
      <w:r w:rsidRPr="007753DF">
        <w:rPr>
          <w:rFonts w:ascii="Georgia" w:eastAsia="Times New Roman" w:hAnsi="Georgia" w:cs="Helvetica"/>
          <w:kern w:val="36"/>
          <w:sz w:val="27"/>
          <w:szCs w:val="27"/>
          <w:lang w:eastAsia="sv-SE"/>
        </w:rPr>
        <w:t>Att tänka på</w:t>
      </w:r>
    </w:p>
    <w:p w:rsidR="007753DF" w:rsidRPr="007753DF" w:rsidRDefault="007753DF" w:rsidP="007753DF">
      <w:pPr>
        <w:numPr>
          <w:ilvl w:val="0"/>
          <w:numId w:val="3"/>
        </w:numPr>
        <w:shd w:val="clear" w:color="auto" w:fill="FFFFFF"/>
        <w:spacing w:before="100" w:beforeAutospacing="1" w:after="100" w:afterAutospacing="1" w:line="270" w:lineRule="atLeast"/>
        <w:ind w:left="375"/>
        <w:rPr>
          <w:rFonts w:ascii="Helvetica" w:eastAsia="Times New Roman" w:hAnsi="Helvetica" w:cs="Helvetica"/>
          <w:sz w:val="20"/>
          <w:szCs w:val="20"/>
          <w:lang w:eastAsia="sv-SE"/>
        </w:rPr>
      </w:pPr>
      <w:r w:rsidRPr="007753DF">
        <w:rPr>
          <w:rFonts w:ascii="Helvetica" w:eastAsia="Times New Roman" w:hAnsi="Helvetica" w:cs="Helvetica"/>
          <w:sz w:val="20"/>
          <w:szCs w:val="20"/>
          <w:lang w:eastAsia="sv-SE"/>
        </w:rPr>
        <w:t>Slarva inte. Det kan kännas jobbigt eller onödigt att kryssa i alla rutorna och fälten, men när din rapport är en av 200 kanske det går att upptäcka samband mellan faktorer vi idag inte tänker på! Ju bättre ifylld rapport desto värdefullare.</w:t>
      </w:r>
    </w:p>
    <w:p w:rsidR="007753DF" w:rsidRPr="007753DF" w:rsidRDefault="007753DF" w:rsidP="007753DF">
      <w:pPr>
        <w:numPr>
          <w:ilvl w:val="0"/>
          <w:numId w:val="4"/>
        </w:numPr>
        <w:shd w:val="clear" w:color="auto" w:fill="FFFFFF"/>
        <w:spacing w:before="100" w:beforeAutospacing="1" w:after="100" w:afterAutospacing="1" w:line="270" w:lineRule="atLeast"/>
        <w:ind w:left="375"/>
        <w:rPr>
          <w:rFonts w:ascii="Helvetica" w:eastAsia="Times New Roman" w:hAnsi="Helvetica" w:cs="Helvetica"/>
          <w:sz w:val="20"/>
          <w:szCs w:val="20"/>
          <w:lang w:eastAsia="sv-SE"/>
        </w:rPr>
      </w:pPr>
      <w:r w:rsidRPr="007753DF">
        <w:rPr>
          <w:rFonts w:ascii="Helvetica" w:eastAsia="Times New Roman" w:hAnsi="Helvetica" w:cs="Helvetica"/>
          <w:sz w:val="20"/>
          <w:szCs w:val="20"/>
          <w:lang w:eastAsia="sv-SE"/>
        </w:rPr>
        <w:t>Det behöver inte vara den som varit med om incidenten som skriver rapporten. Däremot behöver vi en kontaktperson för ev. övriga frågor.</w:t>
      </w:r>
    </w:p>
    <w:p w:rsidR="007753DF" w:rsidRPr="007753DF" w:rsidRDefault="007753DF" w:rsidP="007753DF">
      <w:pPr>
        <w:numPr>
          <w:ilvl w:val="0"/>
          <w:numId w:val="5"/>
        </w:numPr>
        <w:shd w:val="clear" w:color="auto" w:fill="FFFFFF"/>
        <w:spacing w:before="100" w:beforeAutospacing="1" w:after="100" w:afterAutospacing="1" w:line="270" w:lineRule="atLeast"/>
        <w:ind w:left="375"/>
        <w:rPr>
          <w:rFonts w:ascii="Helvetica" w:eastAsia="Times New Roman" w:hAnsi="Helvetica" w:cs="Helvetica"/>
          <w:sz w:val="20"/>
          <w:szCs w:val="20"/>
          <w:lang w:eastAsia="sv-SE"/>
        </w:rPr>
      </w:pPr>
      <w:r w:rsidRPr="007753DF">
        <w:rPr>
          <w:rFonts w:ascii="Helvetica" w:eastAsia="Times New Roman" w:hAnsi="Helvetica" w:cs="Helvetica"/>
          <w:sz w:val="20"/>
          <w:szCs w:val="20"/>
          <w:lang w:eastAsia="sv-SE"/>
        </w:rPr>
        <w:t>Rapportlämnarens identitet är känd för Säkerhetskommittén men anonymiseras för vidare kommunikation.</w:t>
      </w:r>
    </w:p>
    <w:p w:rsidR="007753DF" w:rsidRPr="007753DF" w:rsidRDefault="007753DF" w:rsidP="007753DF">
      <w:pPr>
        <w:numPr>
          <w:ilvl w:val="0"/>
          <w:numId w:val="6"/>
        </w:numPr>
        <w:shd w:val="clear" w:color="auto" w:fill="FFFFFF"/>
        <w:spacing w:before="100" w:beforeAutospacing="1" w:after="100" w:afterAutospacing="1" w:line="270" w:lineRule="atLeast"/>
        <w:ind w:left="375"/>
        <w:rPr>
          <w:rFonts w:ascii="Helvetica" w:eastAsia="Times New Roman" w:hAnsi="Helvetica" w:cs="Helvetica"/>
          <w:sz w:val="20"/>
          <w:szCs w:val="20"/>
          <w:lang w:eastAsia="sv-SE"/>
        </w:rPr>
      </w:pPr>
      <w:r w:rsidRPr="007753DF">
        <w:rPr>
          <w:rFonts w:ascii="Helvetica" w:eastAsia="Times New Roman" w:hAnsi="Helvetica" w:cs="Helvetica"/>
          <w:sz w:val="20"/>
          <w:szCs w:val="20"/>
          <w:lang w:eastAsia="sv-SE"/>
        </w:rPr>
        <w:t>Passar din incident inte riktigt in i formuläret? Ingen fara. Fyll i så mycket du kan och förklara i fritext eller bilagor.</w:t>
      </w:r>
    </w:p>
    <w:p w:rsidR="007753DF" w:rsidRPr="007753DF" w:rsidRDefault="007753DF" w:rsidP="007753DF">
      <w:pPr>
        <w:numPr>
          <w:ilvl w:val="0"/>
          <w:numId w:val="7"/>
        </w:numPr>
        <w:shd w:val="clear" w:color="auto" w:fill="FFFFFF"/>
        <w:spacing w:before="100" w:beforeAutospacing="1" w:after="100" w:afterAutospacing="1" w:line="270" w:lineRule="atLeast"/>
        <w:ind w:left="375"/>
        <w:rPr>
          <w:rFonts w:ascii="Helvetica" w:eastAsia="Times New Roman" w:hAnsi="Helvetica" w:cs="Helvetica"/>
          <w:sz w:val="20"/>
          <w:szCs w:val="20"/>
          <w:lang w:eastAsia="sv-SE"/>
        </w:rPr>
      </w:pPr>
      <w:r w:rsidRPr="007753DF">
        <w:rPr>
          <w:rFonts w:ascii="Helvetica" w:eastAsia="Times New Roman" w:hAnsi="Helvetica" w:cs="Helvetica"/>
          <w:sz w:val="20"/>
          <w:szCs w:val="20"/>
          <w:lang w:eastAsia="sv-SE"/>
        </w:rPr>
        <w:t>Skicka ev. andra dokument som bilagor. Dykprofiler, kartor etc. som du tror kan vara av värde för säkerhetskommittén.</w:t>
      </w:r>
    </w:p>
    <w:p w:rsidR="007753DF" w:rsidRPr="009B18FB" w:rsidRDefault="007753DF">
      <w:pPr>
        <w:rPr>
          <w:b/>
        </w:rPr>
      </w:pPr>
    </w:p>
    <w:sectPr w:rsidR="007753DF" w:rsidRPr="009B1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E8D"/>
    <w:multiLevelType w:val="multilevel"/>
    <w:tmpl w:val="324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9479A"/>
    <w:multiLevelType w:val="multilevel"/>
    <w:tmpl w:val="31DA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C46CE"/>
    <w:multiLevelType w:val="multilevel"/>
    <w:tmpl w:val="2B8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F2E82"/>
    <w:multiLevelType w:val="multilevel"/>
    <w:tmpl w:val="E69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E4A02"/>
    <w:multiLevelType w:val="multilevel"/>
    <w:tmpl w:val="D8F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C77CC"/>
    <w:multiLevelType w:val="multilevel"/>
    <w:tmpl w:val="2DC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D3716"/>
    <w:multiLevelType w:val="multilevel"/>
    <w:tmpl w:val="188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FB"/>
    <w:rsid w:val="0060195D"/>
    <w:rsid w:val="007543E0"/>
    <w:rsid w:val="007753DF"/>
    <w:rsid w:val="00963C14"/>
    <w:rsid w:val="009B1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18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8FB"/>
    <w:rPr>
      <w:rFonts w:ascii="Tahoma" w:hAnsi="Tahoma" w:cs="Tahoma"/>
      <w:sz w:val="16"/>
      <w:szCs w:val="16"/>
    </w:rPr>
  </w:style>
  <w:style w:type="character" w:styleId="Hyperlnk">
    <w:name w:val="Hyperlink"/>
    <w:basedOn w:val="Standardstycketeckensnitt"/>
    <w:uiPriority w:val="99"/>
    <w:unhideWhenUsed/>
    <w:rsid w:val="009B18FB"/>
    <w:rPr>
      <w:strike w:val="0"/>
      <w:dstrike w:val="0"/>
      <w:color w:val="00AADE"/>
      <w:u w:val="none"/>
      <w:effect w:val="none"/>
    </w:rPr>
  </w:style>
  <w:style w:type="character" w:styleId="AnvndHyperlnk">
    <w:name w:val="FollowedHyperlink"/>
    <w:basedOn w:val="Standardstycketeckensnitt"/>
    <w:uiPriority w:val="99"/>
    <w:semiHidden/>
    <w:unhideWhenUsed/>
    <w:rsid w:val="007753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18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8FB"/>
    <w:rPr>
      <w:rFonts w:ascii="Tahoma" w:hAnsi="Tahoma" w:cs="Tahoma"/>
      <w:sz w:val="16"/>
      <w:szCs w:val="16"/>
    </w:rPr>
  </w:style>
  <w:style w:type="character" w:styleId="Hyperlnk">
    <w:name w:val="Hyperlink"/>
    <w:basedOn w:val="Standardstycketeckensnitt"/>
    <w:uiPriority w:val="99"/>
    <w:unhideWhenUsed/>
    <w:rsid w:val="009B18FB"/>
    <w:rPr>
      <w:strike w:val="0"/>
      <w:dstrike w:val="0"/>
      <w:color w:val="00AADE"/>
      <w:u w:val="none"/>
      <w:effect w:val="none"/>
    </w:rPr>
  </w:style>
  <w:style w:type="character" w:styleId="AnvndHyperlnk">
    <w:name w:val="FollowedHyperlink"/>
    <w:basedOn w:val="Standardstycketeckensnitt"/>
    <w:uiPriority w:val="99"/>
    <w:semiHidden/>
    <w:unhideWhenUsed/>
    <w:rsid w:val="00775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4962">
      <w:bodyDiv w:val="1"/>
      <w:marLeft w:val="0"/>
      <w:marRight w:val="0"/>
      <w:marTop w:val="0"/>
      <w:marBottom w:val="0"/>
      <w:divBdr>
        <w:top w:val="none" w:sz="0" w:space="0" w:color="auto"/>
        <w:left w:val="none" w:sz="0" w:space="0" w:color="auto"/>
        <w:bottom w:val="none" w:sz="0" w:space="0" w:color="auto"/>
        <w:right w:val="none" w:sz="0" w:space="0" w:color="auto"/>
      </w:divBdr>
      <w:divsChild>
        <w:div w:id="603458506">
          <w:marLeft w:val="0"/>
          <w:marRight w:val="0"/>
          <w:marTop w:val="100"/>
          <w:marBottom w:val="100"/>
          <w:divBdr>
            <w:top w:val="none" w:sz="0" w:space="0" w:color="auto"/>
            <w:left w:val="none" w:sz="0" w:space="0" w:color="auto"/>
            <w:bottom w:val="none" w:sz="0" w:space="0" w:color="auto"/>
            <w:right w:val="none" w:sz="0" w:space="0" w:color="auto"/>
          </w:divBdr>
          <w:divsChild>
            <w:div w:id="1522204790">
              <w:marLeft w:val="0"/>
              <w:marRight w:val="0"/>
              <w:marTop w:val="100"/>
              <w:marBottom w:val="100"/>
              <w:divBdr>
                <w:top w:val="none" w:sz="0" w:space="0" w:color="auto"/>
                <w:left w:val="none" w:sz="0" w:space="0" w:color="auto"/>
                <w:bottom w:val="none" w:sz="0" w:space="0" w:color="auto"/>
                <w:right w:val="none" w:sz="0" w:space="0" w:color="auto"/>
              </w:divBdr>
              <w:divsChild>
                <w:div w:id="1261255920">
                  <w:marLeft w:val="0"/>
                  <w:marRight w:val="0"/>
                  <w:marTop w:val="0"/>
                  <w:marBottom w:val="0"/>
                  <w:divBdr>
                    <w:top w:val="none" w:sz="0" w:space="0" w:color="auto"/>
                    <w:left w:val="none" w:sz="0" w:space="0" w:color="auto"/>
                    <w:bottom w:val="none" w:sz="0" w:space="0" w:color="auto"/>
                    <w:right w:val="none" w:sz="0" w:space="0" w:color="auto"/>
                  </w:divBdr>
                  <w:divsChild>
                    <w:div w:id="1302073190">
                      <w:marLeft w:val="0"/>
                      <w:marRight w:val="0"/>
                      <w:marTop w:val="75"/>
                      <w:marBottom w:val="0"/>
                      <w:divBdr>
                        <w:top w:val="none" w:sz="0" w:space="0" w:color="auto"/>
                        <w:left w:val="none" w:sz="0" w:space="0" w:color="auto"/>
                        <w:bottom w:val="none" w:sz="0" w:space="0" w:color="auto"/>
                        <w:right w:val="none" w:sz="0" w:space="0" w:color="auto"/>
                      </w:divBdr>
                      <w:divsChild>
                        <w:div w:id="951782309">
                          <w:marLeft w:val="0"/>
                          <w:marRight w:val="0"/>
                          <w:marTop w:val="0"/>
                          <w:marBottom w:val="0"/>
                          <w:divBdr>
                            <w:top w:val="none" w:sz="0" w:space="0" w:color="auto"/>
                            <w:left w:val="none" w:sz="0" w:space="0" w:color="auto"/>
                            <w:bottom w:val="none" w:sz="0" w:space="0" w:color="auto"/>
                            <w:right w:val="none" w:sz="0" w:space="0" w:color="auto"/>
                          </w:divBdr>
                          <w:divsChild>
                            <w:div w:id="548953636">
                              <w:marLeft w:val="0"/>
                              <w:marRight w:val="0"/>
                              <w:marTop w:val="0"/>
                              <w:marBottom w:val="0"/>
                              <w:divBdr>
                                <w:top w:val="none" w:sz="0" w:space="0" w:color="auto"/>
                                <w:left w:val="none" w:sz="0" w:space="0" w:color="auto"/>
                                <w:bottom w:val="none" w:sz="0" w:space="0" w:color="auto"/>
                                <w:right w:val="none" w:sz="0" w:space="0" w:color="auto"/>
                              </w:divBdr>
                              <w:divsChild>
                                <w:div w:id="1243225338">
                                  <w:marLeft w:val="0"/>
                                  <w:marRight w:val="0"/>
                                  <w:marTop w:val="0"/>
                                  <w:marBottom w:val="0"/>
                                  <w:divBdr>
                                    <w:top w:val="none" w:sz="0" w:space="0" w:color="auto"/>
                                    <w:left w:val="none" w:sz="0" w:space="0" w:color="auto"/>
                                    <w:bottom w:val="none" w:sz="0" w:space="0" w:color="auto"/>
                                    <w:right w:val="none" w:sz="0" w:space="0" w:color="auto"/>
                                  </w:divBdr>
                                  <w:divsChild>
                                    <w:div w:id="1082993082">
                                      <w:marLeft w:val="0"/>
                                      <w:marRight w:val="0"/>
                                      <w:marTop w:val="0"/>
                                      <w:marBottom w:val="0"/>
                                      <w:divBdr>
                                        <w:top w:val="none" w:sz="0" w:space="0" w:color="auto"/>
                                        <w:left w:val="none" w:sz="0" w:space="0" w:color="auto"/>
                                        <w:bottom w:val="none" w:sz="0" w:space="0" w:color="auto"/>
                                        <w:right w:val="none" w:sz="0" w:space="0" w:color="auto"/>
                                      </w:divBdr>
                                      <w:divsChild>
                                        <w:div w:id="20260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720326">
      <w:bodyDiv w:val="1"/>
      <w:marLeft w:val="0"/>
      <w:marRight w:val="0"/>
      <w:marTop w:val="0"/>
      <w:marBottom w:val="0"/>
      <w:divBdr>
        <w:top w:val="none" w:sz="0" w:space="0" w:color="auto"/>
        <w:left w:val="none" w:sz="0" w:space="0" w:color="auto"/>
        <w:bottom w:val="none" w:sz="0" w:space="0" w:color="auto"/>
        <w:right w:val="none" w:sz="0" w:space="0" w:color="auto"/>
      </w:divBdr>
      <w:divsChild>
        <w:div w:id="832188304">
          <w:marLeft w:val="0"/>
          <w:marRight w:val="0"/>
          <w:marTop w:val="100"/>
          <w:marBottom w:val="100"/>
          <w:divBdr>
            <w:top w:val="none" w:sz="0" w:space="0" w:color="auto"/>
            <w:left w:val="none" w:sz="0" w:space="0" w:color="auto"/>
            <w:bottom w:val="none" w:sz="0" w:space="0" w:color="auto"/>
            <w:right w:val="none" w:sz="0" w:space="0" w:color="auto"/>
          </w:divBdr>
          <w:divsChild>
            <w:div w:id="1030036910">
              <w:marLeft w:val="0"/>
              <w:marRight w:val="0"/>
              <w:marTop w:val="100"/>
              <w:marBottom w:val="100"/>
              <w:divBdr>
                <w:top w:val="none" w:sz="0" w:space="0" w:color="auto"/>
                <w:left w:val="none" w:sz="0" w:space="0" w:color="auto"/>
                <w:bottom w:val="none" w:sz="0" w:space="0" w:color="auto"/>
                <w:right w:val="none" w:sz="0" w:space="0" w:color="auto"/>
              </w:divBdr>
              <w:divsChild>
                <w:div w:id="2057778328">
                  <w:marLeft w:val="0"/>
                  <w:marRight w:val="0"/>
                  <w:marTop w:val="0"/>
                  <w:marBottom w:val="0"/>
                  <w:divBdr>
                    <w:top w:val="none" w:sz="0" w:space="0" w:color="auto"/>
                    <w:left w:val="none" w:sz="0" w:space="0" w:color="auto"/>
                    <w:bottom w:val="none" w:sz="0" w:space="0" w:color="auto"/>
                    <w:right w:val="none" w:sz="0" w:space="0" w:color="auto"/>
                  </w:divBdr>
                  <w:divsChild>
                    <w:div w:id="712265780">
                      <w:marLeft w:val="0"/>
                      <w:marRight w:val="0"/>
                      <w:marTop w:val="75"/>
                      <w:marBottom w:val="0"/>
                      <w:divBdr>
                        <w:top w:val="none" w:sz="0" w:space="0" w:color="auto"/>
                        <w:left w:val="none" w:sz="0" w:space="0" w:color="auto"/>
                        <w:bottom w:val="none" w:sz="0" w:space="0" w:color="auto"/>
                        <w:right w:val="none" w:sz="0" w:space="0" w:color="auto"/>
                      </w:divBdr>
                      <w:divsChild>
                        <w:div w:id="225263732">
                          <w:marLeft w:val="0"/>
                          <w:marRight w:val="0"/>
                          <w:marTop w:val="0"/>
                          <w:marBottom w:val="0"/>
                          <w:divBdr>
                            <w:top w:val="none" w:sz="0" w:space="0" w:color="auto"/>
                            <w:left w:val="none" w:sz="0" w:space="0" w:color="auto"/>
                            <w:bottom w:val="none" w:sz="0" w:space="0" w:color="auto"/>
                            <w:right w:val="none" w:sz="0" w:space="0" w:color="auto"/>
                          </w:divBdr>
                          <w:divsChild>
                            <w:div w:id="776680946">
                              <w:marLeft w:val="0"/>
                              <w:marRight w:val="0"/>
                              <w:marTop w:val="0"/>
                              <w:marBottom w:val="0"/>
                              <w:divBdr>
                                <w:top w:val="none" w:sz="0" w:space="0" w:color="auto"/>
                                <w:left w:val="none" w:sz="0" w:space="0" w:color="auto"/>
                                <w:bottom w:val="none" w:sz="0" w:space="0" w:color="auto"/>
                                <w:right w:val="none" w:sz="0" w:space="0" w:color="auto"/>
                              </w:divBdr>
                              <w:divsChild>
                                <w:div w:id="12447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3093">
                          <w:marLeft w:val="0"/>
                          <w:marRight w:val="0"/>
                          <w:marTop w:val="0"/>
                          <w:marBottom w:val="0"/>
                          <w:divBdr>
                            <w:top w:val="none" w:sz="0" w:space="0" w:color="auto"/>
                            <w:left w:val="none" w:sz="0" w:space="0" w:color="auto"/>
                            <w:bottom w:val="none" w:sz="0" w:space="0" w:color="auto"/>
                            <w:right w:val="none" w:sz="0" w:space="0" w:color="auto"/>
                          </w:divBdr>
                          <w:divsChild>
                            <w:div w:id="403798382">
                              <w:marLeft w:val="0"/>
                              <w:marRight w:val="0"/>
                              <w:marTop w:val="0"/>
                              <w:marBottom w:val="0"/>
                              <w:divBdr>
                                <w:top w:val="none" w:sz="0" w:space="0" w:color="auto"/>
                                <w:left w:val="none" w:sz="0" w:space="0" w:color="auto"/>
                                <w:bottom w:val="none" w:sz="0" w:space="0" w:color="auto"/>
                                <w:right w:val="none" w:sz="0" w:space="0" w:color="auto"/>
                              </w:divBdr>
                              <w:divsChild>
                                <w:div w:id="888616812">
                                  <w:marLeft w:val="0"/>
                                  <w:marRight w:val="0"/>
                                  <w:marTop w:val="210"/>
                                  <w:marBottom w:val="300"/>
                                  <w:divBdr>
                                    <w:top w:val="none" w:sz="0" w:space="0" w:color="auto"/>
                                    <w:left w:val="none" w:sz="0" w:space="0" w:color="auto"/>
                                    <w:bottom w:val="none" w:sz="0" w:space="0" w:color="auto"/>
                                    <w:right w:val="none" w:sz="0" w:space="0" w:color="auto"/>
                                  </w:divBdr>
                                </w:div>
                                <w:div w:id="1940673398">
                                  <w:marLeft w:val="0"/>
                                  <w:marRight w:val="0"/>
                                  <w:marTop w:val="0"/>
                                  <w:marBottom w:val="0"/>
                                  <w:divBdr>
                                    <w:top w:val="none" w:sz="0" w:space="0" w:color="auto"/>
                                    <w:left w:val="none" w:sz="0" w:space="0" w:color="auto"/>
                                    <w:bottom w:val="none" w:sz="0" w:space="0" w:color="auto"/>
                                    <w:right w:val="none" w:sz="0" w:space="0" w:color="auto"/>
                                  </w:divBdr>
                                  <w:divsChild>
                                    <w:div w:id="882837142">
                                      <w:marLeft w:val="0"/>
                                      <w:marRight w:val="0"/>
                                      <w:marTop w:val="0"/>
                                      <w:marBottom w:val="0"/>
                                      <w:divBdr>
                                        <w:top w:val="none" w:sz="0" w:space="0" w:color="auto"/>
                                        <w:left w:val="none" w:sz="0" w:space="0" w:color="auto"/>
                                        <w:bottom w:val="none" w:sz="0" w:space="0" w:color="auto"/>
                                        <w:right w:val="none" w:sz="0" w:space="0" w:color="auto"/>
                                      </w:divBdr>
                                    </w:div>
                                    <w:div w:id="94519911">
                                      <w:marLeft w:val="0"/>
                                      <w:marRight w:val="0"/>
                                      <w:marTop w:val="0"/>
                                      <w:marBottom w:val="0"/>
                                      <w:divBdr>
                                        <w:top w:val="none" w:sz="0" w:space="0" w:color="auto"/>
                                        <w:left w:val="single" w:sz="6" w:space="0" w:color="F1F1F1"/>
                                        <w:bottom w:val="single" w:sz="6" w:space="0" w:color="F1F1F1"/>
                                        <w:right w:val="single" w:sz="6" w:space="0" w:color="F1F1F1"/>
                                      </w:divBdr>
                                    </w:div>
                                  </w:divsChild>
                                </w:div>
                                <w:div w:id="1849439606">
                                  <w:marLeft w:val="0"/>
                                  <w:marRight w:val="0"/>
                                  <w:marTop w:val="0"/>
                                  <w:marBottom w:val="0"/>
                                  <w:divBdr>
                                    <w:top w:val="none" w:sz="0" w:space="0" w:color="auto"/>
                                    <w:left w:val="none" w:sz="0" w:space="0" w:color="auto"/>
                                    <w:bottom w:val="none" w:sz="0" w:space="0" w:color="auto"/>
                                    <w:right w:val="none" w:sz="0" w:space="0" w:color="auto"/>
                                  </w:divBdr>
                                  <w:divsChild>
                                    <w:div w:id="124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larsson@ssdf.se" TargetMode="External"/><Relationship Id="rId3" Type="http://schemas.microsoft.com/office/2007/relationships/stylesWithEffects" Target="stylesWithEffects.xml"/><Relationship Id="rId7" Type="http://schemas.openxmlformats.org/officeDocument/2006/relationships/hyperlink" Target="mailto:henrik.johansson@ssd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df.se/globalassets/svenska-sportdykarforbundet-sakerhet/dokument/dykrapport/ssdf-dykrapportformular2.pdf?w=900&amp;h=9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1276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Volkswagen Group Sverige AB</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Fröberg Lars-Åke</dc:creator>
  <cp:lastModifiedBy>Fröberg Lars-Åke</cp:lastModifiedBy>
  <cp:revision>2</cp:revision>
  <dcterms:created xsi:type="dcterms:W3CDTF">2019-04-02T07:18:00Z</dcterms:created>
  <dcterms:modified xsi:type="dcterms:W3CDTF">2019-04-02T07:29:00Z</dcterms:modified>
</cp:coreProperties>
</file>